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49" w:rsidRPr="0081487D" w:rsidRDefault="00176FB0">
      <w:pPr>
        <w:rPr>
          <w:rFonts w:ascii="Times New Roman" w:hAnsi="Times New Roman" w:cs="Times New Roman"/>
          <w:b/>
          <w:sz w:val="24"/>
          <w:szCs w:val="24"/>
        </w:rPr>
      </w:pPr>
      <w:r w:rsidRPr="0081487D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76FB0" w:rsidRPr="0081487D" w:rsidRDefault="00176FB0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81487D">
        <w:rPr>
          <w:rFonts w:ascii="Times New Roman" w:hAnsi="Times New Roman" w:cs="Times New Roman"/>
          <w:b/>
          <w:sz w:val="24"/>
          <w:szCs w:val="24"/>
        </w:rPr>
        <w:t>1</w:t>
      </w:r>
      <w:r w:rsidR="0046722B" w:rsidRPr="0081487D">
        <w:rPr>
          <w:rFonts w:ascii="Times New Roman" w:hAnsi="Times New Roman" w:cs="Times New Roman"/>
          <w:b/>
          <w:sz w:val="24"/>
          <w:szCs w:val="24"/>
        </w:rPr>
        <w:t>2.05</w:t>
      </w:r>
      <w:r w:rsidRPr="0081487D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24"/>
        <w:gridCol w:w="2802"/>
      </w:tblGrid>
      <w:tr w:rsidR="00176FB0" w:rsidRPr="0081487D" w:rsidTr="0040382E">
        <w:tc>
          <w:tcPr>
            <w:tcW w:w="851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2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Римская империя при Константине.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https://www.youtube.com/watch?v=2pzUqreb-_s</w:t>
              </w:r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Учебник §59. Стр.271. Рабочая тетрадь № 71.</w:t>
            </w:r>
          </w:p>
        </w:tc>
        <w:tc>
          <w:tcPr>
            <w:tcW w:w="212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§59. Стр.271. Рабочая тетрадь № 72.</w:t>
            </w:r>
          </w:p>
        </w:tc>
        <w:tc>
          <w:tcPr>
            <w:tcW w:w="2802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Употребление времен.</w:t>
            </w:r>
          </w:p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https://www.youtube.com/watch?v=XWQoaDRZcaU</w:t>
              </w:r>
            </w:hyperlink>
          </w:p>
        </w:tc>
        <w:tc>
          <w:tcPr>
            <w:tcW w:w="2124" w:type="dxa"/>
          </w:tcPr>
          <w:p w:rsidR="00D25F28" w:rsidRPr="0081487D" w:rsidRDefault="0081487D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§122, стр.132, упр.695 (с разборами) фото</w:t>
            </w:r>
          </w:p>
        </w:tc>
        <w:tc>
          <w:tcPr>
            <w:tcW w:w="2802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Происхождение растений. Основные этапы развития растительного мира</w:t>
            </w:r>
          </w:p>
          <w:p w:rsidR="00D25F28" w:rsidRPr="0081487D" w:rsidRDefault="005A3872" w:rsidP="00D25F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5F28" w:rsidRPr="008148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https://videouroki.net/video/23-proiskhozhdenie-rastenij-osnovnye-ehtapy-razvitiya-rastitelnogo-mira.html</w:t>
              </w:r>
            </w:hyperlink>
          </w:p>
        </w:tc>
        <w:tc>
          <w:tcPr>
            <w:tcW w:w="212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2802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vAlign w:val="center"/>
          </w:tcPr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Натуральные числа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§1-6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§1-6 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79, 162</w:t>
            </w:r>
          </w:p>
        </w:tc>
        <w:tc>
          <w:tcPr>
            <w:tcW w:w="2802" w:type="dxa"/>
          </w:tcPr>
          <w:p w:rsidR="00D25F28" w:rsidRPr="0081487D" w:rsidRDefault="005A3872" w:rsidP="00D25F2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Стивенсон. Баллада «Вересковый мед».</w:t>
            </w:r>
          </w:p>
          <w:p w:rsidR="00D25F28" w:rsidRPr="0081487D" w:rsidRDefault="005A3872" w:rsidP="00D25F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https://www.youtube.com/watch?v=R-qRRojZeOI</w:t>
              </w:r>
            </w:hyperlink>
          </w:p>
        </w:tc>
        <w:tc>
          <w:tcPr>
            <w:tcW w:w="2124" w:type="dxa"/>
          </w:tcPr>
          <w:p w:rsidR="00D25F28" w:rsidRPr="0081487D" w:rsidRDefault="00E30EA6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баллады видеозапись</w:t>
            </w:r>
          </w:p>
        </w:tc>
        <w:tc>
          <w:tcPr>
            <w:tcW w:w="2802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ПДД. Тестовая работа учащихся </w:t>
            </w:r>
          </w:p>
          <w:p w:rsidR="00D25F28" w:rsidRPr="0081487D" w:rsidRDefault="00D25F28" w:rsidP="00D25F28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Просмотреть видеоролик по ссылке</w:t>
            </w:r>
          </w:p>
          <w:p w:rsidR="00D25F28" w:rsidRPr="0081487D" w:rsidRDefault="005A3872" w:rsidP="00D25F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https://youtu.be/WqOWwKOHV2w</w:t>
              </w:r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Пройти интернет-тестирование по адресу</w:t>
            </w:r>
          </w:p>
          <w:p w:rsidR="00D25F28" w:rsidRPr="0081487D" w:rsidRDefault="005A3872" w:rsidP="00D25F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https://forms.gle/mCPPuavKoMncmde16</w:t>
              </w:r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Предоставить фотоотчёт о прохождении тестирования учащимися и родителями (бабушками, дедушками)</w:t>
            </w:r>
          </w:p>
        </w:tc>
        <w:tc>
          <w:tcPr>
            <w:tcW w:w="2124" w:type="dxa"/>
          </w:tcPr>
          <w:p w:rsidR="00D25F28" w:rsidRPr="0081487D" w:rsidRDefault="00D25F28" w:rsidP="00D25F2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2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81487D" w:rsidRDefault="0046722B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81487D">
        <w:rPr>
          <w:rFonts w:ascii="Times New Roman" w:hAnsi="Times New Roman" w:cs="Times New Roman"/>
          <w:b/>
          <w:sz w:val="24"/>
          <w:szCs w:val="24"/>
        </w:rPr>
        <w:lastRenderedPageBreak/>
        <w:t>13.05</w:t>
      </w:r>
      <w:r w:rsidR="00176FB0" w:rsidRPr="0081487D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02"/>
        <w:gridCol w:w="2860"/>
      </w:tblGrid>
      <w:tr w:rsidR="00176FB0" w:rsidRPr="0081487D" w:rsidTr="0040382E">
        <w:tc>
          <w:tcPr>
            <w:tcW w:w="851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02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60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Практикум по теме «Родина».  Подготовка к итоговой контрольной работе.</w:t>
            </w:r>
          </w:p>
        </w:tc>
        <w:tc>
          <w:tcPr>
            <w:tcW w:w="2102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работе.</w:t>
            </w:r>
          </w:p>
        </w:tc>
        <w:tc>
          <w:tcPr>
            <w:tcW w:w="2860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  <w:vAlign w:val="center"/>
          </w:tcPr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§7-9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§7-9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172, 231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0" w:type="dxa"/>
          </w:tcPr>
          <w:p w:rsidR="00D25F28" w:rsidRPr="0081487D" w:rsidRDefault="005A3872" w:rsidP="00D25F2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28" w:rsidRPr="0081487D" w:rsidTr="0040382E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«Глагол».</w:t>
            </w:r>
          </w:p>
        </w:tc>
        <w:tc>
          <w:tcPr>
            <w:tcW w:w="2102" w:type="dxa"/>
          </w:tcPr>
          <w:p w:rsidR="00D25F28" w:rsidRPr="0081487D" w:rsidRDefault="0081487D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30EA6">
              <w:rPr>
                <w:rFonts w:ascii="Times New Roman" w:hAnsi="Times New Roman" w:cs="Times New Roman"/>
                <w:sz w:val="24"/>
                <w:szCs w:val="24"/>
              </w:rPr>
              <w:t>135, упр.699</w:t>
            </w:r>
          </w:p>
        </w:tc>
        <w:tc>
          <w:tcPr>
            <w:tcW w:w="2860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81487D" w:rsidRPr="0081487D" w:rsidTr="0040382E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препятствий. Бег 1500 м.</w:t>
            </w:r>
          </w:p>
          <w:p w:rsidR="0081487D" w:rsidRPr="0081487D" w:rsidRDefault="0081487D" w:rsidP="0081487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87D" w:rsidRPr="0081487D" w:rsidRDefault="0081487D" w:rsidP="0081487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 уроке, просмотр презентации по ссылке. </w:t>
            </w:r>
          </w:p>
          <w:p w:rsidR="0081487D" w:rsidRPr="0081487D" w:rsidRDefault="005A3872" w:rsidP="0081487D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https://infourok.ru/prezentaciya-po-fizkulture-na-temu-legkaya-atletikabeg-s-prepyatstviyami-2713546.html</w:t>
              </w:r>
            </w:hyperlink>
            <w:r w:rsidR="0081487D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Описать,  «</w:t>
            </w:r>
            <w:proofErr w:type="gram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бег с препятствиями». 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презентацией, данной на уроке. Выполнить физическое упражнение бег 100м. </w:t>
            </w:r>
          </w:p>
        </w:tc>
        <w:tc>
          <w:tcPr>
            <w:tcW w:w="2860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81487D" w:rsidRPr="0081487D" w:rsidTr="0040382E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говорению. Активизация лексики по теме «Продукты питания» (3)</w:t>
            </w:r>
          </w:p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https://youtu.be/sLIoRwXsQgQ</w:t>
              </w:r>
            </w:hyperlink>
            <w:r w:rsidR="0081487D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Тетрадь с. 99 – 100 упр. 4</w:t>
            </w:r>
          </w:p>
        </w:tc>
        <w:tc>
          <w:tcPr>
            <w:tcW w:w="2860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81487D" w:rsidRPr="0081487D" w:rsidTr="0040382E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Ты сам - мастер декоративно-прикладного искусства (мозаичное панно) </w:t>
            </w:r>
            <w:hyperlink r:id="rId23" w:history="1">
              <w:r w:rsidRPr="008148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https://infourok.ru/prezentaciya-po-izo-na-temu-ti-sammaster-dekorativnoprikladnogo-iskusstva-2346264.html</w:t>
              </w:r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Учебник.  Стр. 168-173. Продолжаем работу над панно.</w:t>
            </w:r>
          </w:p>
        </w:tc>
        <w:tc>
          <w:tcPr>
            <w:tcW w:w="2102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Стр. 168-173. Продолжаем работу над панно.</w:t>
            </w:r>
          </w:p>
        </w:tc>
        <w:tc>
          <w:tcPr>
            <w:tcW w:w="2860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81487D" w:rsidRDefault="0046722B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81487D">
        <w:rPr>
          <w:rFonts w:ascii="Times New Roman" w:hAnsi="Times New Roman" w:cs="Times New Roman"/>
          <w:b/>
          <w:sz w:val="24"/>
          <w:szCs w:val="24"/>
        </w:rPr>
        <w:lastRenderedPageBreak/>
        <w:t>14.05</w:t>
      </w:r>
      <w:r w:rsidR="00176FB0" w:rsidRPr="0081487D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127"/>
        <w:gridCol w:w="2976"/>
      </w:tblGrid>
      <w:tr w:rsidR="00176FB0" w:rsidRPr="0081487D" w:rsidTr="00920555">
        <w:tc>
          <w:tcPr>
            <w:tcW w:w="851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76FB0" w:rsidRPr="0081487D" w:rsidTr="00920555">
        <w:tc>
          <w:tcPr>
            <w:tcW w:w="851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04" w:type="dxa"/>
          </w:tcPr>
          <w:p w:rsidR="005C7FE8" w:rsidRPr="0081487D" w:rsidRDefault="0046722B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«Глагол»</w:t>
            </w:r>
          </w:p>
        </w:tc>
        <w:tc>
          <w:tcPr>
            <w:tcW w:w="2127" w:type="dxa"/>
          </w:tcPr>
          <w:p w:rsidR="00176FB0" w:rsidRPr="0081487D" w:rsidRDefault="00E30EA6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135 контр. вопросы письменно (фото)</w:t>
            </w:r>
          </w:p>
        </w:tc>
        <w:tc>
          <w:tcPr>
            <w:tcW w:w="2976" w:type="dxa"/>
          </w:tcPr>
          <w:p w:rsidR="00176FB0" w:rsidRPr="0081487D" w:rsidRDefault="005A3872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6FB0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76FB0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FB0" w:rsidRPr="0081487D" w:rsidRDefault="00176FB0" w:rsidP="001F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25F28" w:rsidRPr="0081487D" w:rsidTr="00920555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04" w:type="dxa"/>
            <w:vAlign w:val="center"/>
          </w:tcPr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натуральных чисел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§16-20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§16-20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427, 552</w:t>
            </w:r>
          </w:p>
        </w:tc>
        <w:tc>
          <w:tcPr>
            <w:tcW w:w="2976" w:type="dxa"/>
          </w:tcPr>
          <w:p w:rsidR="00D25F28" w:rsidRPr="0081487D" w:rsidRDefault="005A3872" w:rsidP="00D25F2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81487D">
              <w:rPr>
                <w:rFonts w:ascii="Times New Roman" w:hAnsi="Times New Roman" w:cs="Times New Roman"/>
              </w:rPr>
              <w:t>Интерьер  кухни</w:t>
            </w:r>
            <w:proofErr w:type="gramEnd"/>
            <w:r w:rsidRPr="0081487D">
              <w:rPr>
                <w:rFonts w:ascii="Times New Roman" w:hAnsi="Times New Roman" w:cs="Times New Roman"/>
              </w:rPr>
              <w:t xml:space="preserve">-столовой. Оборудование кухни. </w:t>
            </w:r>
          </w:p>
          <w:p w:rsidR="0081487D" w:rsidRPr="0081487D" w:rsidRDefault="0081487D" w:rsidP="008148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1487D">
              <w:rPr>
                <w:rFonts w:ascii="Times New Roman" w:hAnsi="Times New Roman" w:cs="Times New Roman"/>
              </w:rPr>
              <w:t xml:space="preserve">Работа на уроке просмотр презентации по ссылке. </w:t>
            </w:r>
          </w:p>
          <w:p w:rsidR="0081487D" w:rsidRPr="0081487D" w:rsidRDefault="005A3872" w:rsidP="0081487D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7" w:tgtFrame="_blank" w:history="1">
              <w:r w:rsidR="0081487D" w:rsidRPr="0081487D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81487D" w:rsidRPr="0081487D" w:rsidRDefault="0081487D" w:rsidP="0081487D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487D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81487D" w:rsidRPr="0081487D" w:rsidRDefault="0081487D" w:rsidP="0081487D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5 Интерьер кухни и столовой Оборудование кухни</w:t>
            </w:r>
          </w:p>
          <w:p w:rsidR="0081487D" w:rsidRPr="0081487D" w:rsidRDefault="0081487D" w:rsidP="008148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Описать варианты планировки кухни по ссылке.</w:t>
            </w:r>
          </w:p>
          <w:p w:rsidR="0081487D" w:rsidRPr="0081487D" w:rsidRDefault="005A3872" w:rsidP="0081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https://kopilkaurokov.ru/tehnologiyad/presentacii/intier-ier-i-planirovka-kukhni-stolovoi-5-klass</w:t>
              </w:r>
            </w:hyperlink>
            <w:r w:rsidR="0081487D"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81487D" w:rsidRPr="0081487D" w:rsidRDefault="005A3872" w:rsidP="0081487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gram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проект  «</w:t>
            </w:r>
            <w:proofErr w:type="gram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Кухня моей мечты».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Нарисовать кухню по вашему проекту. Фото</w:t>
            </w:r>
          </w:p>
        </w:tc>
        <w:tc>
          <w:tcPr>
            <w:tcW w:w="2976" w:type="dxa"/>
          </w:tcPr>
          <w:p w:rsidR="0081487D" w:rsidRPr="0081487D" w:rsidRDefault="005A3872" w:rsidP="0081487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Даниэль Дефо. </w:t>
            </w:r>
            <w:proofErr w:type="gram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Рассказ  о</w:t>
            </w:r>
            <w:proofErr w:type="gram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писателе. «Робинзон Крузо»: необычайные приключения героя. «Робинзон Крузо»: характер героя</w:t>
            </w:r>
          </w:p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https://videouroki.net/video/66-daniehl-defo-robinzon-kruzo.html</w:t>
              </w:r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487D" w:rsidRPr="0081487D" w:rsidRDefault="00E30EA6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(фото)</w:t>
            </w:r>
          </w:p>
        </w:tc>
        <w:tc>
          <w:tcPr>
            <w:tcW w:w="2976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1487D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уже знаем и умеем (4 - 5)</w:t>
            </w:r>
          </w:p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https://youtu.be/dIMv01X2OhY</w:t>
              </w:r>
            </w:hyperlink>
            <w:r w:rsidR="0081487D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Выполнить кроссворд по фотографии</w:t>
            </w:r>
          </w:p>
        </w:tc>
        <w:tc>
          <w:tcPr>
            <w:tcW w:w="2976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E30EA6" w:rsidRDefault="00E30EA6" w:rsidP="00176FB0">
      <w:pPr>
        <w:rPr>
          <w:rFonts w:ascii="Times New Roman" w:hAnsi="Times New Roman" w:cs="Times New Roman"/>
          <w:b/>
          <w:sz w:val="24"/>
          <w:szCs w:val="24"/>
        </w:rPr>
      </w:pPr>
    </w:p>
    <w:p w:rsidR="00176FB0" w:rsidRPr="0081487D" w:rsidRDefault="0046722B" w:rsidP="00176FB0">
      <w:pPr>
        <w:rPr>
          <w:rFonts w:ascii="Times New Roman" w:hAnsi="Times New Roman" w:cs="Times New Roman"/>
          <w:b/>
          <w:sz w:val="24"/>
          <w:szCs w:val="24"/>
        </w:rPr>
      </w:pPr>
      <w:r w:rsidRPr="0081487D">
        <w:rPr>
          <w:rFonts w:ascii="Times New Roman" w:hAnsi="Times New Roman" w:cs="Times New Roman"/>
          <w:b/>
          <w:sz w:val="24"/>
          <w:szCs w:val="24"/>
        </w:rPr>
        <w:lastRenderedPageBreak/>
        <w:t>15.05</w:t>
      </w:r>
      <w:r w:rsidR="00176FB0" w:rsidRPr="0081487D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6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804"/>
        <w:gridCol w:w="2203"/>
        <w:gridCol w:w="2836"/>
      </w:tblGrid>
      <w:tr w:rsidR="00176FB0" w:rsidRPr="0081487D" w:rsidTr="00920555">
        <w:tc>
          <w:tcPr>
            <w:tcW w:w="851" w:type="dxa"/>
          </w:tcPr>
          <w:p w:rsidR="00176FB0" w:rsidRPr="0081487D" w:rsidRDefault="00176FB0" w:rsidP="001F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3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6" w:type="dxa"/>
          </w:tcPr>
          <w:p w:rsidR="00176FB0" w:rsidRPr="0081487D" w:rsidRDefault="00176FB0" w:rsidP="001F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25F28" w:rsidRPr="0081487D" w:rsidTr="00920555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6804" w:type="dxa"/>
            <w:vAlign w:val="center"/>
          </w:tcPr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повторение:</w:t>
            </w:r>
          </w:p>
          <w:p w:rsidR="00D25F28" w:rsidRPr="0081487D" w:rsidRDefault="00D25F28" w:rsidP="00D25F2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814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§25-29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3" w:type="dxa"/>
            <w:vAlign w:val="center"/>
          </w:tcPr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§25-29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D25F28" w:rsidRPr="0081487D" w:rsidRDefault="00D25F28" w:rsidP="00D25F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4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№778</w:t>
            </w:r>
          </w:p>
        </w:tc>
        <w:tc>
          <w:tcPr>
            <w:tcW w:w="2836" w:type="dxa"/>
          </w:tcPr>
          <w:p w:rsidR="00D25F28" w:rsidRPr="0081487D" w:rsidRDefault="005A3872" w:rsidP="00D25F2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F28" w:rsidRPr="0081487D" w:rsidTr="00920555">
        <w:tc>
          <w:tcPr>
            <w:tcW w:w="851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D25F28" w:rsidRDefault="0090553B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D25F28" w:rsidRPr="0081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>по теме «Г</w:t>
            </w:r>
            <w:r w:rsidR="005A3872">
              <w:rPr>
                <w:rFonts w:ascii="Times New Roman" w:hAnsi="Times New Roman" w:cs="Times New Roman"/>
                <w:sz w:val="24"/>
                <w:szCs w:val="24"/>
              </w:rPr>
              <w:t>лагол»</w:t>
            </w:r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3872" w:rsidRPr="0081487D" w:rsidRDefault="005A3872" w:rsidP="005A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(будет сброшена </w:t>
            </w:r>
            <w:r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группу в </w:t>
            </w:r>
            <w:proofErr w:type="spellStart"/>
            <w:r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2203" w:type="dxa"/>
          </w:tcPr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25F28" w:rsidRPr="0081487D" w:rsidRDefault="005A3872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F28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25F28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F28" w:rsidRPr="0081487D" w:rsidRDefault="00D25F28" w:rsidP="00D2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бег. </w:t>
            </w:r>
          </w:p>
          <w:p w:rsidR="0081487D" w:rsidRPr="0081487D" w:rsidRDefault="0081487D" w:rsidP="00814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</w:t>
            </w:r>
          </w:p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https://videouroki.net/razrabotki/priezientatsiia-po-fizichieskoi-kul-turie-chielnochnyi-biegh.html</w:t>
              </w:r>
            </w:hyperlink>
            <w:r w:rsidR="0081487D"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 такое челночный бег». Работа с презентацией данной на уроке.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 Челночный бег. </w:t>
            </w:r>
          </w:p>
        </w:tc>
        <w:tc>
          <w:tcPr>
            <w:tcW w:w="2836" w:type="dxa"/>
          </w:tcPr>
          <w:p w:rsidR="0081487D" w:rsidRPr="0081487D" w:rsidRDefault="005A3872" w:rsidP="0081487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81487D" w:rsidRPr="0081487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композитора. С веком наравне. </w:t>
            </w:r>
            <w:hyperlink r:id="rId39" w:history="1">
              <w:r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https://infourok.ru/prezentaciya-po-muzike-na-ttemu-mir-kompozitora-s-vekom-naravne-1376365.html</w:t>
              </w:r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Учебник. Стр. 152. Объясните термин «соната». (письменно)</w:t>
            </w:r>
          </w:p>
        </w:tc>
        <w:tc>
          <w:tcPr>
            <w:tcW w:w="2203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Стр. 152. Краткое сообщение о М.П Мусоргском.</w:t>
            </w:r>
          </w:p>
        </w:tc>
        <w:tc>
          <w:tcPr>
            <w:tcW w:w="2836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87D" w:rsidRPr="0081487D" w:rsidTr="00920555">
        <w:tc>
          <w:tcPr>
            <w:tcW w:w="851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4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 xml:space="preserve">Взятие Рима варварами. </w:t>
            </w:r>
            <w:hyperlink r:id="rId41" w:history="1">
              <w:r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https://www.youtube.com/watch?v=MLM9iEveQzI</w:t>
              </w:r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Учебник §60. Стр.277. Рабочая тетрадь № 71. Ответить на вопрос: Почему христиане требовали запрещения гладиаторских игр?</w:t>
            </w:r>
          </w:p>
        </w:tc>
        <w:tc>
          <w:tcPr>
            <w:tcW w:w="2203" w:type="dxa"/>
          </w:tcPr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§60. Стр.277. Рабочая тетрадь № 73.</w:t>
            </w:r>
          </w:p>
        </w:tc>
        <w:tc>
          <w:tcPr>
            <w:tcW w:w="2836" w:type="dxa"/>
          </w:tcPr>
          <w:p w:rsidR="0081487D" w:rsidRPr="0081487D" w:rsidRDefault="005A3872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487D" w:rsidRPr="0081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87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81487D" w:rsidRPr="0081487D" w:rsidRDefault="0081487D" w:rsidP="008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FB0" w:rsidRPr="0081487D" w:rsidRDefault="00176FB0" w:rsidP="00176FB0">
      <w:pPr>
        <w:rPr>
          <w:rFonts w:ascii="Times New Roman" w:hAnsi="Times New Roman" w:cs="Times New Roman"/>
          <w:sz w:val="24"/>
          <w:szCs w:val="24"/>
        </w:rPr>
      </w:pPr>
    </w:p>
    <w:sectPr w:rsidR="00176FB0" w:rsidRPr="0081487D" w:rsidSect="00176FB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BF"/>
    <w:rsid w:val="00176FB0"/>
    <w:rsid w:val="00244DED"/>
    <w:rsid w:val="003056CF"/>
    <w:rsid w:val="0040382E"/>
    <w:rsid w:val="0046722B"/>
    <w:rsid w:val="00493CEA"/>
    <w:rsid w:val="005322D6"/>
    <w:rsid w:val="005A3872"/>
    <w:rsid w:val="005C7FE8"/>
    <w:rsid w:val="00664576"/>
    <w:rsid w:val="0081487D"/>
    <w:rsid w:val="008942B4"/>
    <w:rsid w:val="0090553B"/>
    <w:rsid w:val="00920555"/>
    <w:rsid w:val="00982C49"/>
    <w:rsid w:val="00A072BF"/>
    <w:rsid w:val="00AB53F2"/>
    <w:rsid w:val="00C9527F"/>
    <w:rsid w:val="00D25F28"/>
    <w:rsid w:val="00E30EA6"/>
    <w:rsid w:val="00E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084A"/>
  <w15:chartTrackingRefBased/>
  <w15:docId w15:val="{B8E31CC6-EA43-4374-B41E-598C278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FB0"/>
    <w:rPr>
      <w:color w:val="0000FF"/>
      <w:u w:val="single"/>
    </w:rPr>
  </w:style>
  <w:style w:type="character" w:customStyle="1" w:styleId="videosource-text">
    <w:name w:val="videosource-text"/>
    <w:basedOn w:val="a0"/>
    <w:rsid w:val="008942B4"/>
  </w:style>
  <w:style w:type="paragraph" w:customStyle="1" w:styleId="ParagraphStyle">
    <w:name w:val="Paragraph Style"/>
    <w:rsid w:val="00814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WqOWwKOHV2w" TargetMode="External"/><Relationship Id="rId18" Type="http://schemas.openxmlformats.org/officeDocument/2006/relationships/hyperlink" Target="mailto:l.khmura@yandex.ru" TargetMode="External"/><Relationship Id="rId26" Type="http://schemas.openxmlformats.org/officeDocument/2006/relationships/hyperlink" Target="mailto:malevanaya55@yandex.ru" TargetMode="External"/><Relationship Id="rId39" Type="http://schemas.openxmlformats.org/officeDocument/2006/relationships/hyperlink" Target="https://infourok.ru/prezentaciya-po-muzike-na-ttemu-mir-kompozitora-s-vekom-naravne-1376365.html" TargetMode="External"/><Relationship Id="rId21" Type="http://schemas.openxmlformats.org/officeDocument/2006/relationships/hyperlink" Target="https://youtu.be/sLIoRwXsQgQ" TargetMode="External"/><Relationship Id="rId34" Type="http://schemas.openxmlformats.org/officeDocument/2006/relationships/hyperlink" Target="mailto:kaplenko.1969@mail.ru" TargetMode="External"/><Relationship Id="rId42" Type="http://schemas.openxmlformats.org/officeDocument/2006/relationships/hyperlink" Target="mailto:leha.linichenko@mail.ru" TargetMode="Externa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eha.linichenko@mail.ru" TargetMode="External"/><Relationship Id="rId20" Type="http://schemas.openxmlformats.org/officeDocument/2006/relationships/hyperlink" Target="mailto:olya.staharnaja@yandex.ru" TargetMode="External"/><Relationship Id="rId29" Type="http://schemas.openxmlformats.org/officeDocument/2006/relationships/hyperlink" Target="mailto:olya.staharnaja@yandex.ru" TargetMode="External"/><Relationship Id="rId41" Type="http://schemas.openxmlformats.org/officeDocument/2006/relationships/hyperlink" Target="https://www.youtube.com/watch?v=MLM9iEveQz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WQoaDRZcaU" TargetMode="External"/><Relationship Id="rId11" Type="http://schemas.openxmlformats.org/officeDocument/2006/relationships/hyperlink" Target="https://www.youtube.com/watch?v=R-qRRojZeOI" TargetMode="External"/><Relationship Id="rId24" Type="http://schemas.openxmlformats.org/officeDocument/2006/relationships/hyperlink" Target="mailto:leha.linichenko@mail.ru" TargetMode="External"/><Relationship Id="rId32" Type="http://schemas.openxmlformats.org/officeDocument/2006/relationships/hyperlink" Target="mailto:l.khmura@yandex.ru" TargetMode="External"/><Relationship Id="rId37" Type="http://schemas.openxmlformats.org/officeDocument/2006/relationships/hyperlink" Target="https://videouroki.net/razrabotki/priezientatsiia-po-fizichieskoi-kul-turie-chielnochnyi-biegh.html" TargetMode="External"/><Relationship Id="rId40" Type="http://schemas.openxmlformats.org/officeDocument/2006/relationships/hyperlink" Target="mailto:leha.linichenko@mail.ru" TargetMode="External"/><Relationship Id="rId5" Type="http://schemas.openxmlformats.org/officeDocument/2006/relationships/hyperlink" Target="mailto:leha.linichenko@mail.ru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https://infourok.ru/prezentaciya-po-izo-na-temu-ti-sammaster-dekorativnoprikladnogo-iskusstva-2346264.html" TargetMode="External"/><Relationship Id="rId28" Type="http://schemas.openxmlformats.org/officeDocument/2006/relationships/hyperlink" Target="https://kopilkaurokov.ru/tehnologiyad/presentacii/intier-ier-i-planirovka-kukhni-stolovoi-5-klass" TargetMode="External"/><Relationship Id="rId36" Type="http://schemas.openxmlformats.org/officeDocument/2006/relationships/hyperlink" Target="mailto:l.khmura@yandex.ru" TargetMode="External"/><Relationship Id="rId10" Type="http://schemas.openxmlformats.org/officeDocument/2006/relationships/hyperlink" Target="mailto:malevanaya55@yandex.ru" TargetMode="External"/><Relationship Id="rId19" Type="http://schemas.openxmlformats.org/officeDocument/2006/relationships/hyperlink" Target="https://infourok.ru/prezentaciya-po-fizkulture-na-temu-legkaya-atletikabeg-s-prepyatstviyami-2713546.html" TargetMode="External"/><Relationship Id="rId31" Type="http://schemas.openxmlformats.org/officeDocument/2006/relationships/hyperlink" Target="https://videouroki.net/video/66-daniehl-defo-robinzon-kruzo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youtube.com/watch?v=2pzUqreb-_s" TargetMode="External"/><Relationship Id="rId9" Type="http://schemas.openxmlformats.org/officeDocument/2006/relationships/hyperlink" Target="mailto:kantsurova1968@mail.ru" TargetMode="External"/><Relationship Id="rId14" Type="http://schemas.openxmlformats.org/officeDocument/2006/relationships/hyperlink" Target="https://forms.gle/mCPPuavKoMncmde16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http://www.youtube.com/watch?v=1Y6VwhvosNA" TargetMode="External"/><Relationship Id="rId30" Type="http://schemas.openxmlformats.org/officeDocument/2006/relationships/hyperlink" Target="mailto:olya.staharnaja@yandex.ru" TargetMode="External"/><Relationship Id="rId35" Type="http://schemas.openxmlformats.org/officeDocument/2006/relationships/hyperlink" Target="mailto:malevanaya55@yandex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ideouroki.net/video/23-proiskhozhdenie-rastenij-osnovnye-ehtapy-razvitiya-rastitelnogo-mir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.khmura@yandex.ru" TargetMode="External"/><Relationship Id="rId17" Type="http://schemas.openxmlformats.org/officeDocument/2006/relationships/hyperlink" Target="mailto:malevanaya55@yandex.ru" TargetMode="External"/><Relationship Id="rId25" Type="http://schemas.openxmlformats.org/officeDocument/2006/relationships/hyperlink" Target="mailto:l.khmura@yandex.ru" TargetMode="External"/><Relationship Id="rId33" Type="http://schemas.openxmlformats.org/officeDocument/2006/relationships/hyperlink" Target="https://youtu.be/dIMv01X2OhY" TargetMode="External"/><Relationship Id="rId38" Type="http://schemas.openxmlformats.org/officeDocument/2006/relationships/hyperlink" Target="mailto:olya.staharn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2020-04-19T08:35:00Z</dcterms:created>
  <dcterms:modified xsi:type="dcterms:W3CDTF">2020-05-11T19:28:00Z</dcterms:modified>
</cp:coreProperties>
</file>