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F35577" w:rsidRDefault="00735235" w:rsidP="00735235">
      <w:pPr>
        <w:rPr>
          <w:rFonts w:ascii="Times New Roman" w:hAnsi="Times New Roman" w:cs="Times New Roman"/>
          <w:sz w:val="24"/>
          <w:szCs w:val="24"/>
        </w:rPr>
      </w:pPr>
      <w:r w:rsidRPr="00F35577">
        <w:rPr>
          <w:rFonts w:ascii="Times New Roman" w:hAnsi="Times New Roman" w:cs="Times New Roman"/>
          <w:sz w:val="24"/>
          <w:szCs w:val="24"/>
        </w:rPr>
        <w:t>Класс 9</w:t>
      </w:r>
    </w:p>
    <w:p w:rsidR="00735235" w:rsidRPr="00F35577" w:rsidRDefault="00F35577" w:rsidP="00735235">
      <w:pPr>
        <w:rPr>
          <w:rFonts w:ascii="Times New Roman" w:hAnsi="Times New Roman" w:cs="Times New Roman"/>
          <w:b/>
          <w:sz w:val="24"/>
          <w:szCs w:val="24"/>
        </w:rPr>
      </w:pPr>
      <w:r w:rsidRPr="00F35577">
        <w:rPr>
          <w:rFonts w:ascii="Times New Roman" w:hAnsi="Times New Roman" w:cs="Times New Roman"/>
          <w:b/>
          <w:sz w:val="24"/>
          <w:szCs w:val="24"/>
        </w:rPr>
        <w:t>27</w:t>
      </w:r>
      <w:r w:rsidR="00735235" w:rsidRPr="00F35577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97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7"/>
        <w:gridCol w:w="1786"/>
        <w:gridCol w:w="5244"/>
        <w:gridCol w:w="1923"/>
      </w:tblGrid>
      <w:tr w:rsidR="00735235" w:rsidRPr="00F35577" w:rsidTr="00D35405">
        <w:trPr>
          <w:trHeight w:val="253"/>
        </w:trPr>
        <w:tc>
          <w:tcPr>
            <w:tcW w:w="767" w:type="dxa"/>
          </w:tcPr>
          <w:p w:rsidR="00735235" w:rsidRPr="00F35577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244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23" w:type="dxa"/>
          </w:tcPr>
          <w:p w:rsidR="00735235" w:rsidRPr="00F35577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B93EE6" w:rsidRPr="00F35577" w:rsidTr="00D35405">
        <w:trPr>
          <w:trHeight w:val="773"/>
        </w:trPr>
        <w:tc>
          <w:tcPr>
            <w:tcW w:w="767" w:type="dxa"/>
          </w:tcPr>
          <w:p w:rsidR="00B93EE6" w:rsidRPr="00F35577" w:rsidRDefault="00F35577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3EE6" w:rsidRPr="00F35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6" w:type="dxa"/>
          </w:tcPr>
          <w:p w:rsidR="00B93EE6" w:rsidRPr="00F35577" w:rsidRDefault="00B93EE6" w:rsidP="00B9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«Спорт –залог здоровья»</w:t>
            </w:r>
          </w:p>
        </w:tc>
        <w:tc>
          <w:tcPr>
            <w:tcW w:w="5244" w:type="dxa"/>
          </w:tcPr>
          <w:p w:rsidR="00F35577" w:rsidRPr="00F35577" w:rsidRDefault="00F35577" w:rsidP="00F3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и владения мячом. Остановка мяча.</w:t>
            </w:r>
          </w:p>
          <w:p w:rsidR="00B93EE6" w:rsidRPr="00F35577" w:rsidRDefault="00F35577" w:rsidP="00F3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5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https://studbooks.net/645511/turizm/tehnika_ostanovki_myacha_obmannye_dvizheniya_otbor_myacha</w:t>
              </w:r>
            </w:hyperlink>
          </w:p>
        </w:tc>
        <w:tc>
          <w:tcPr>
            <w:tcW w:w="1923" w:type="dxa"/>
          </w:tcPr>
          <w:p w:rsidR="00B93EE6" w:rsidRPr="00F35577" w:rsidRDefault="00B93EE6" w:rsidP="00B9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93EE6" w:rsidRPr="00F35577" w:rsidTr="00D35405">
        <w:trPr>
          <w:trHeight w:val="506"/>
        </w:trPr>
        <w:tc>
          <w:tcPr>
            <w:tcW w:w="767" w:type="dxa"/>
          </w:tcPr>
          <w:p w:rsidR="00B93EE6" w:rsidRPr="00F35577" w:rsidRDefault="00F35577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3EE6" w:rsidRPr="00F35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6" w:type="dxa"/>
          </w:tcPr>
          <w:p w:rsidR="00B93EE6" w:rsidRPr="00F35577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5244" w:type="dxa"/>
          </w:tcPr>
          <w:p w:rsidR="00F35577" w:rsidRPr="00F35577" w:rsidRDefault="00B93EE6" w:rsidP="00F35577">
            <w:pPr>
              <w:pStyle w:val="Default"/>
              <w:rPr>
                <w:color w:val="auto"/>
              </w:rPr>
            </w:pPr>
            <w:r w:rsidRPr="00F35577">
              <w:t xml:space="preserve"> </w:t>
            </w:r>
            <w:r w:rsidR="00F35577" w:rsidRPr="00F35577">
              <w:rPr>
                <w:color w:val="auto"/>
              </w:rPr>
              <w:t>Демографическая ситуация в России.</w:t>
            </w:r>
          </w:p>
          <w:p w:rsidR="00B93EE6" w:rsidRPr="00F35577" w:rsidRDefault="00F35577" w:rsidP="00F3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5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https://www.youtube.com/watch?v=p9deuGH2lXw</w:t>
              </w:r>
            </w:hyperlink>
          </w:p>
        </w:tc>
        <w:tc>
          <w:tcPr>
            <w:tcW w:w="1923" w:type="dxa"/>
          </w:tcPr>
          <w:p w:rsidR="00B93EE6" w:rsidRPr="00F35577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</w:tbl>
    <w:p w:rsidR="007B686F" w:rsidRPr="00F35577" w:rsidRDefault="00F35577">
      <w:pPr>
        <w:rPr>
          <w:rFonts w:ascii="Times New Roman" w:hAnsi="Times New Roman" w:cs="Times New Roman"/>
          <w:b/>
          <w:sz w:val="24"/>
          <w:szCs w:val="24"/>
        </w:rPr>
      </w:pPr>
      <w:r w:rsidRPr="00F35577">
        <w:rPr>
          <w:rFonts w:ascii="Times New Roman" w:hAnsi="Times New Roman" w:cs="Times New Roman"/>
          <w:b/>
          <w:sz w:val="24"/>
          <w:szCs w:val="24"/>
        </w:rPr>
        <w:t>28</w:t>
      </w:r>
      <w:r w:rsidR="00735235" w:rsidRPr="00F35577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96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4"/>
        <w:gridCol w:w="1789"/>
        <w:gridCol w:w="5244"/>
        <w:gridCol w:w="1878"/>
      </w:tblGrid>
      <w:tr w:rsidR="00735235" w:rsidRPr="00F35577" w:rsidTr="00D35405">
        <w:trPr>
          <w:trHeight w:val="129"/>
        </w:trPr>
        <w:tc>
          <w:tcPr>
            <w:tcW w:w="764" w:type="dxa"/>
          </w:tcPr>
          <w:p w:rsidR="00735235" w:rsidRPr="00F35577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244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78" w:type="dxa"/>
          </w:tcPr>
          <w:p w:rsidR="00735235" w:rsidRPr="00F35577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F35577" w:rsidTr="00D35405">
        <w:trPr>
          <w:trHeight w:val="395"/>
        </w:trPr>
        <w:tc>
          <w:tcPr>
            <w:tcW w:w="764" w:type="dxa"/>
          </w:tcPr>
          <w:p w:rsidR="00735235" w:rsidRPr="00F35577" w:rsidRDefault="00F35577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3EE6" w:rsidRPr="00F35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9" w:type="dxa"/>
          </w:tcPr>
          <w:p w:rsidR="00735235" w:rsidRPr="00F35577" w:rsidRDefault="00735235" w:rsidP="0073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«Я и Отечество»</w:t>
            </w:r>
          </w:p>
        </w:tc>
        <w:tc>
          <w:tcPr>
            <w:tcW w:w="5244" w:type="dxa"/>
          </w:tcPr>
          <w:p w:rsidR="00B93EE6" w:rsidRPr="00F35577" w:rsidRDefault="00F35577" w:rsidP="005A52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посвященный «Дню Победы».</w:t>
            </w:r>
          </w:p>
          <w:p w:rsidR="00F35577" w:rsidRPr="00F35577" w:rsidRDefault="00F35577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35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https://infourok.ru/prezentaciya-k-scenariyu-konkursa-chtecov-posvyaschennogo-dnyu-pobedi-1542132.html</w:t>
              </w:r>
            </w:hyperlink>
          </w:p>
        </w:tc>
        <w:tc>
          <w:tcPr>
            <w:tcW w:w="1878" w:type="dxa"/>
          </w:tcPr>
          <w:p w:rsidR="00735235" w:rsidRPr="00F35577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5235" w:rsidRPr="00F35577" w:rsidRDefault="00B93EE6">
      <w:pPr>
        <w:rPr>
          <w:rFonts w:ascii="Times New Roman" w:hAnsi="Times New Roman" w:cs="Times New Roman"/>
          <w:b/>
          <w:sz w:val="24"/>
          <w:szCs w:val="24"/>
        </w:rPr>
      </w:pPr>
      <w:r w:rsidRPr="00F35577">
        <w:rPr>
          <w:rFonts w:ascii="Times New Roman" w:hAnsi="Times New Roman" w:cs="Times New Roman"/>
          <w:b/>
          <w:sz w:val="24"/>
          <w:szCs w:val="24"/>
        </w:rPr>
        <w:t>3</w:t>
      </w:r>
      <w:r w:rsidR="00F35577" w:rsidRPr="00F35577">
        <w:rPr>
          <w:rFonts w:ascii="Times New Roman" w:hAnsi="Times New Roman" w:cs="Times New Roman"/>
          <w:b/>
          <w:sz w:val="24"/>
          <w:szCs w:val="24"/>
        </w:rPr>
        <w:t>0</w:t>
      </w:r>
      <w:r w:rsidR="00735235" w:rsidRPr="00F35577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9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3"/>
        <w:gridCol w:w="1790"/>
        <w:gridCol w:w="5244"/>
        <w:gridCol w:w="1863"/>
      </w:tblGrid>
      <w:tr w:rsidR="00735235" w:rsidRPr="00F35577" w:rsidTr="00D35405">
        <w:trPr>
          <w:trHeight w:val="162"/>
        </w:trPr>
        <w:tc>
          <w:tcPr>
            <w:tcW w:w="763" w:type="dxa"/>
          </w:tcPr>
          <w:p w:rsidR="00735235" w:rsidRPr="00F35577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0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244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63" w:type="dxa"/>
          </w:tcPr>
          <w:p w:rsidR="00735235" w:rsidRPr="00F35577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F35577" w:rsidTr="00D35405">
        <w:trPr>
          <w:trHeight w:val="990"/>
        </w:trPr>
        <w:tc>
          <w:tcPr>
            <w:tcW w:w="763" w:type="dxa"/>
          </w:tcPr>
          <w:p w:rsidR="00735235" w:rsidRPr="00F35577" w:rsidRDefault="00B93EE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577" w:rsidRPr="00F35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9B8" w:rsidRPr="00F35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735235" w:rsidRPr="00F35577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«Здоровой пище – здоровый дух»</w:t>
            </w:r>
          </w:p>
        </w:tc>
        <w:tc>
          <w:tcPr>
            <w:tcW w:w="5244" w:type="dxa"/>
          </w:tcPr>
          <w:p w:rsidR="004510C2" w:rsidRPr="00F35577" w:rsidRDefault="00F35577" w:rsidP="009146B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5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Мамин </w:t>
            </w:r>
            <w:proofErr w:type="gramStart"/>
            <w:r w:rsidRPr="00F355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рецепт :</w:t>
            </w:r>
            <w:proofErr w:type="gramEnd"/>
            <w:r w:rsidRPr="00F355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«Картошка по </w:t>
            </w:r>
            <w:proofErr w:type="spellStart"/>
            <w:r w:rsidRPr="00F355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Сибирски</w:t>
            </w:r>
            <w:proofErr w:type="spellEnd"/>
            <w:r w:rsidRPr="00F355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торт «Наполеон».</w:t>
            </w:r>
          </w:p>
          <w:p w:rsidR="00F35577" w:rsidRPr="00F35577" w:rsidRDefault="00F35577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5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https://yandex.ru/efir?from=serp&amp;from_block=ether_wizard&amp;reqid=1587986814522181-1805137900940620021400306-production-app-host-vla-web-yp-152&amp;stream_id=4cfd2ba0d3b5e09880658047345e5888</w:t>
              </w:r>
            </w:hyperlink>
          </w:p>
        </w:tc>
        <w:tc>
          <w:tcPr>
            <w:tcW w:w="1863" w:type="dxa"/>
          </w:tcPr>
          <w:p w:rsidR="00735235" w:rsidRPr="00F35577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F355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5235" w:rsidRPr="00F35577" w:rsidRDefault="00735235">
      <w:pPr>
        <w:rPr>
          <w:rFonts w:ascii="Times New Roman" w:hAnsi="Times New Roman" w:cs="Times New Roman"/>
          <w:sz w:val="24"/>
          <w:szCs w:val="24"/>
        </w:rPr>
      </w:pPr>
    </w:p>
    <w:sectPr w:rsidR="00735235" w:rsidRPr="00F35577" w:rsidSect="00F35577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3"/>
    <w:rsid w:val="002465AE"/>
    <w:rsid w:val="004510C2"/>
    <w:rsid w:val="005A522A"/>
    <w:rsid w:val="006A4183"/>
    <w:rsid w:val="00735235"/>
    <w:rsid w:val="007B686F"/>
    <w:rsid w:val="00B93EE6"/>
    <w:rsid w:val="00BC425A"/>
    <w:rsid w:val="00D35405"/>
    <w:rsid w:val="00F3557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0E1"/>
  <w15:chartTrackingRefBased/>
  <w15:docId w15:val="{3A77B698-E2B8-4595-BD3D-C969C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235"/>
    <w:rPr>
      <w:color w:val="0563C1" w:themeColor="hyperlink"/>
      <w:u w:val="single"/>
    </w:rPr>
  </w:style>
  <w:style w:type="character" w:styleId="a5">
    <w:name w:val="Strong"/>
    <w:basedOn w:val="a0"/>
    <w:qFormat/>
    <w:rsid w:val="00B93EE6"/>
    <w:rPr>
      <w:b/>
      <w:bCs/>
    </w:rPr>
  </w:style>
  <w:style w:type="paragraph" w:customStyle="1" w:styleId="Default">
    <w:name w:val="Default"/>
    <w:rsid w:val="00F35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from=serp&amp;from_block=ether_wizard&amp;reqid=1587986814522181-1805137900940620021400306-production-app-host-vla-web-yp-152&amp;stream_id=4cfd2ba0d3b5e09880658047345e5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scenariyu-konkursa-chtecov-posvyaschennogo-dnyu-pobedi-154213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9deuGH2lXw" TargetMode="External"/><Relationship Id="rId5" Type="http://schemas.openxmlformats.org/officeDocument/2006/relationships/hyperlink" Target="https://studbooks.net/645511/turizm/tehnika_ostanovki_myacha_obmannye_dvizheniya_otbor_myac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0B18-5763-4287-946D-8A44D876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2020-04-06T19:28:00Z</dcterms:created>
  <dcterms:modified xsi:type="dcterms:W3CDTF">2020-04-27T11:30:00Z</dcterms:modified>
</cp:coreProperties>
</file>