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A36" w:rsidRPr="003C741F" w:rsidRDefault="00D36A36" w:rsidP="00D36A36">
      <w:pPr>
        <w:rPr>
          <w:rFonts w:ascii="Times New Roman" w:hAnsi="Times New Roman" w:cs="Times New Roman"/>
          <w:sz w:val="24"/>
          <w:szCs w:val="24"/>
        </w:rPr>
      </w:pPr>
      <w:r w:rsidRPr="003C741F">
        <w:rPr>
          <w:rFonts w:ascii="Times New Roman" w:hAnsi="Times New Roman" w:cs="Times New Roman"/>
          <w:sz w:val="24"/>
          <w:szCs w:val="24"/>
        </w:rPr>
        <w:t>Класс 6</w:t>
      </w:r>
    </w:p>
    <w:p w:rsidR="00D36A36" w:rsidRPr="003C741F" w:rsidRDefault="0048146C" w:rsidP="00D36A36">
      <w:pPr>
        <w:rPr>
          <w:rFonts w:ascii="Times New Roman" w:hAnsi="Times New Roman" w:cs="Times New Roman"/>
          <w:b/>
          <w:sz w:val="24"/>
          <w:szCs w:val="24"/>
        </w:rPr>
      </w:pPr>
      <w:r w:rsidRPr="003C741F">
        <w:rPr>
          <w:rFonts w:ascii="Times New Roman" w:hAnsi="Times New Roman" w:cs="Times New Roman"/>
          <w:b/>
          <w:sz w:val="24"/>
          <w:szCs w:val="24"/>
        </w:rPr>
        <w:t>14</w:t>
      </w:r>
      <w:r w:rsidR="00D36A36" w:rsidRPr="003C741F">
        <w:rPr>
          <w:rFonts w:ascii="Times New Roman" w:hAnsi="Times New Roman" w:cs="Times New Roman"/>
          <w:b/>
          <w:sz w:val="24"/>
          <w:szCs w:val="24"/>
        </w:rPr>
        <w:t>.04.2020 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D36A36" w:rsidRPr="003C741F" w:rsidTr="009146B2">
        <w:tc>
          <w:tcPr>
            <w:tcW w:w="851" w:type="dxa"/>
          </w:tcPr>
          <w:p w:rsidR="00D36A36" w:rsidRPr="003C741F" w:rsidRDefault="003976D4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D36A36" w:rsidRPr="003C741F" w:rsidRDefault="00D36A3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D36A36" w:rsidRPr="003C741F" w:rsidRDefault="00D36A3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D36A36" w:rsidRPr="003C741F" w:rsidRDefault="00D36A36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B61E70" w:rsidRPr="003C741F" w:rsidTr="009146B2">
        <w:tc>
          <w:tcPr>
            <w:tcW w:w="851" w:type="dxa"/>
          </w:tcPr>
          <w:p w:rsidR="00B61E70" w:rsidRPr="003C741F" w:rsidRDefault="0048146C" w:rsidP="00B61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976D4" w:rsidRPr="003C74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B61E70" w:rsidRPr="003C741F" w:rsidRDefault="00B61E70" w:rsidP="00B61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sz w:val="24"/>
                <w:szCs w:val="24"/>
              </w:rPr>
              <w:t>«Растим патриотов»</w:t>
            </w:r>
          </w:p>
        </w:tc>
        <w:tc>
          <w:tcPr>
            <w:tcW w:w="6237" w:type="dxa"/>
          </w:tcPr>
          <w:p w:rsidR="00217A8F" w:rsidRPr="003C741F" w:rsidRDefault="00217A8F" w:rsidP="00217A8F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741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3C741F" w:rsidRPr="003C741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Знаешь ли ты страны мира?»</w:t>
            </w:r>
          </w:p>
          <w:p w:rsidR="0048146C" w:rsidRPr="003C741F" w:rsidRDefault="00217A8F" w:rsidP="00217A8F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741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Просмотр видеофильма, презентации.</w:t>
            </w:r>
          </w:p>
          <w:p w:rsidR="003C741F" w:rsidRPr="003C741F" w:rsidRDefault="003C741F" w:rsidP="00217A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" w:history="1">
              <w:r w:rsidRPr="003C7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https://kupidonia.ru/viktoriny/viktorina-znaesh-li-ty-strany-mira</w:t>
              </w:r>
            </w:hyperlink>
          </w:p>
          <w:p w:rsidR="00B61E70" w:rsidRPr="003C741F" w:rsidRDefault="00B61E70" w:rsidP="00B61E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B61E70" w:rsidRPr="003C741F" w:rsidRDefault="00B61E70" w:rsidP="00B6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41F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3C741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EA2AED" w:rsidRPr="003C741F" w:rsidRDefault="0048146C">
      <w:pPr>
        <w:rPr>
          <w:rFonts w:ascii="Times New Roman" w:hAnsi="Times New Roman" w:cs="Times New Roman"/>
          <w:b/>
          <w:sz w:val="24"/>
          <w:szCs w:val="24"/>
        </w:rPr>
      </w:pPr>
      <w:r w:rsidRPr="003C741F">
        <w:rPr>
          <w:rFonts w:ascii="Times New Roman" w:hAnsi="Times New Roman" w:cs="Times New Roman"/>
          <w:b/>
          <w:sz w:val="24"/>
          <w:szCs w:val="24"/>
        </w:rPr>
        <w:t>15</w:t>
      </w:r>
      <w:r w:rsidR="00EA2AED" w:rsidRPr="003C741F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EA2AED" w:rsidRPr="003C741F" w:rsidTr="009146B2">
        <w:tc>
          <w:tcPr>
            <w:tcW w:w="851" w:type="dxa"/>
          </w:tcPr>
          <w:p w:rsidR="00EA2AED" w:rsidRPr="003C741F" w:rsidRDefault="003976D4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EA2AED" w:rsidRPr="003C741F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EA2AED" w:rsidRPr="003C741F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EA2AED" w:rsidRPr="003C741F" w:rsidRDefault="00EA2AED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EA2AED" w:rsidRPr="003C741F" w:rsidTr="009146B2">
        <w:tc>
          <w:tcPr>
            <w:tcW w:w="851" w:type="dxa"/>
          </w:tcPr>
          <w:p w:rsidR="00EA2AED" w:rsidRPr="003C741F" w:rsidRDefault="0048146C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976D4" w:rsidRPr="003C74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EA2AED" w:rsidRPr="003C741F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sz w:val="24"/>
                <w:szCs w:val="24"/>
              </w:rPr>
              <w:t>«Мир спортивных игр»</w:t>
            </w:r>
          </w:p>
        </w:tc>
        <w:tc>
          <w:tcPr>
            <w:tcW w:w="6237" w:type="dxa"/>
          </w:tcPr>
          <w:p w:rsidR="007D6AAC" w:rsidRPr="003C741F" w:rsidRDefault="00217A8F" w:rsidP="009146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на развитие силы и выносливости. </w:t>
            </w:r>
            <w:hyperlink r:id="rId5" w:history="1">
              <w:r w:rsidRPr="003C741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https://infourok.ru/prezentaciya-k-uroku-fizicheskoy-kulturi-dlya-klassov-na-temu-kompleks-uprazhneniy-dlya-razvitie-skorostnoy-vinoslivosti-1593719.html</w:t>
              </w:r>
            </w:hyperlink>
          </w:p>
        </w:tc>
        <w:tc>
          <w:tcPr>
            <w:tcW w:w="3402" w:type="dxa"/>
          </w:tcPr>
          <w:p w:rsidR="00EA2AED" w:rsidRPr="003C741F" w:rsidRDefault="007D6AAC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41F">
              <w:rPr>
                <w:rFonts w:ascii="Times New Roman" w:hAnsi="Times New Roman" w:cs="Times New Roman"/>
                <w:sz w:val="24"/>
                <w:szCs w:val="24"/>
              </w:rPr>
              <w:t>Стахарная</w:t>
            </w:r>
            <w:proofErr w:type="spellEnd"/>
            <w:r w:rsidRPr="003C741F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</w:tbl>
    <w:p w:rsidR="00EA2AED" w:rsidRPr="003C741F" w:rsidRDefault="0048146C">
      <w:pPr>
        <w:rPr>
          <w:rFonts w:ascii="Times New Roman" w:hAnsi="Times New Roman" w:cs="Times New Roman"/>
          <w:b/>
          <w:sz w:val="24"/>
          <w:szCs w:val="24"/>
        </w:rPr>
      </w:pPr>
      <w:r w:rsidRPr="003C741F">
        <w:rPr>
          <w:rFonts w:ascii="Times New Roman" w:hAnsi="Times New Roman" w:cs="Times New Roman"/>
          <w:b/>
          <w:sz w:val="24"/>
          <w:szCs w:val="24"/>
        </w:rPr>
        <w:t>16</w:t>
      </w:r>
      <w:r w:rsidR="00EA2AED" w:rsidRPr="003C741F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EA2AED" w:rsidRPr="003C741F" w:rsidTr="009146B2">
        <w:tc>
          <w:tcPr>
            <w:tcW w:w="851" w:type="dxa"/>
          </w:tcPr>
          <w:p w:rsidR="00EA2AED" w:rsidRPr="003C741F" w:rsidRDefault="003976D4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EA2AED" w:rsidRPr="003C741F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EA2AED" w:rsidRPr="003C741F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EA2AED" w:rsidRPr="003C741F" w:rsidRDefault="00EA2AED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217A8F" w:rsidRPr="003C741F" w:rsidTr="009146B2">
        <w:tc>
          <w:tcPr>
            <w:tcW w:w="851" w:type="dxa"/>
          </w:tcPr>
          <w:p w:rsidR="00217A8F" w:rsidRPr="003C741F" w:rsidRDefault="00217A8F" w:rsidP="00217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552" w:type="dxa"/>
          </w:tcPr>
          <w:p w:rsidR="00217A8F" w:rsidRPr="003C741F" w:rsidRDefault="00217A8F" w:rsidP="00217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sz w:val="24"/>
                <w:szCs w:val="24"/>
              </w:rPr>
              <w:t>«Правовая азбука»</w:t>
            </w:r>
          </w:p>
        </w:tc>
        <w:tc>
          <w:tcPr>
            <w:tcW w:w="6237" w:type="dxa"/>
          </w:tcPr>
          <w:p w:rsidR="00217A8F" w:rsidRPr="003C741F" w:rsidRDefault="00217A8F" w:rsidP="00217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sz w:val="24"/>
                <w:szCs w:val="24"/>
              </w:rPr>
              <w:t>Международные организации, защищающие права человека.</w:t>
            </w:r>
          </w:p>
          <w:p w:rsidR="00217A8F" w:rsidRPr="003C741F" w:rsidRDefault="00217A8F" w:rsidP="00217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6" w:history="1">
              <w:r w:rsidRPr="003C7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https://aif.ru/dontknows/file/kakie_organizacii_zaschischayut_prava_cheloveka</w:t>
              </w:r>
            </w:hyperlink>
            <w:r w:rsidRPr="003C74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C7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7A8F" w:rsidRPr="003C741F" w:rsidRDefault="00217A8F" w:rsidP="00217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17A8F" w:rsidRPr="003C741F" w:rsidRDefault="00217A8F" w:rsidP="00217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41F">
              <w:rPr>
                <w:rFonts w:ascii="Times New Roman" w:hAnsi="Times New Roman" w:cs="Times New Roman"/>
                <w:sz w:val="24"/>
                <w:szCs w:val="24"/>
              </w:rPr>
              <w:t>Канцурова</w:t>
            </w:r>
            <w:proofErr w:type="spellEnd"/>
            <w:r w:rsidRPr="003C741F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EA2AED" w:rsidRPr="003C741F" w:rsidRDefault="0048146C">
      <w:pPr>
        <w:rPr>
          <w:rFonts w:ascii="Times New Roman" w:hAnsi="Times New Roman" w:cs="Times New Roman"/>
          <w:b/>
          <w:sz w:val="24"/>
          <w:szCs w:val="24"/>
        </w:rPr>
      </w:pPr>
      <w:r w:rsidRPr="003C741F">
        <w:rPr>
          <w:rFonts w:ascii="Times New Roman" w:hAnsi="Times New Roman" w:cs="Times New Roman"/>
          <w:b/>
          <w:sz w:val="24"/>
          <w:szCs w:val="24"/>
        </w:rPr>
        <w:t>17</w:t>
      </w:r>
      <w:r w:rsidR="00EA2AED" w:rsidRPr="003C741F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EA2AED" w:rsidRPr="003C741F" w:rsidTr="009146B2">
        <w:tc>
          <w:tcPr>
            <w:tcW w:w="851" w:type="dxa"/>
          </w:tcPr>
          <w:p w:rsidR="00EA2AED" w:rsidRPr="003C741F" w:rsidRDefault="003976D4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EA2AED" w:rsidRPr="003C741F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EA2AED" w:rsidRPr="003C741F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EA2AED" w:rsidRPr="003C741F" w:rsidRDefault="00EA2AED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EA2AED" w:rsidRPr="003C741F" w:rsidTr="009146B2">
        <w:tc>
          <w:tcPr>
            <w:tcW w:w="851" w:type="dxa"/>
          </w:tcPr>
          <w:p w:rsidR="00EA2AED" w:rsidRPr="003C741F" w:rsidRDefault="0048146C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976D4" w:rsidRPr="003C74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EA2AED" w:rsidRPr="003C741F" w:rsidRDefault="003976D4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741F">
              <w:rPr>
                <w:rFonts w:ascii="Times New Roman" w:eastAsia="Calibri" w:hAnsi="Times New Roman" w:cs="Times New Roman"/>
                <w:sz w:val="24"/>
                <w:szCs w:val="24"/>
              </w:rPr>
              <w:t>Формула здорового питания»</w:t>
            </w:r>
          </w:p>
        </w:tc>
        <w:tc>
          <w:tcPr>
            <w:tcW w:w="6237" w:type="dxa"/>
          </w:tcPr>
          <w:p w:rsidR="00217A8F" w:rsidRPr="003C741F" w:rsidRDefault="00217A8F" w:rsidP="009146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41F"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Традиционные русские блюда</w:t>
            </w:r>
          </w:p>
          <w:p w:rsidR="003976D4" w:rsidRPr="003C741F" w:rsidRDefault="00217A8F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4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7">
              <w:r w:rsidRPr="003C741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https://www.adme.ru/svoboda-puteshestviya/10-blyud-russkoj-kuhni-udivlyayuschih-inostrancev-bolshe-vsego-1910765/</w:t>
              </w:r>
            </w:hyperlink>
          </w:p>
        </w:tc>
        <w:tc>
          <w:tcPr>
            <w:tcW w:w="3402" w:type="dxa"/>
          </w:tcPr>
          <w:p w:rsidR="00EA2AED" w:rsidRPr="003C741F" w:rsidRDefault="003976D4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  <w:tr w:rsidR="00EA2AED" w:rsidRPr="003C741F" w:rsidTr="009146B2">
        <w:tc>
          <w:tcPr>
            <w:tcW w:w="851" w:type="dxa"/>
          </w:tcPr>
          <w:p w:rsidR="00EA2AED" w:rsidRPr="003C741F" w:rsidRDefault="0048146C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976D4" w:rsidRPr="003C74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EA2AED" w:rsidRPr="003C741F" w:rsidRDefault="00EA2AED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sz w:val="24"/>
                <w:szCs w:val="24"/>
              </w:rPr>
              <w:t>«Мир музыки»</w:t>
            </w:r>
          </w:p>
        </w:tc>
        <w:tc>
          <w:tcPr>
            <w:tcW w:w="6237" w:type="dxa"/>
          </w:tcPr>
          <w:p w:rsidR="00EA2AED" w:rsidRPr="003C741F" w:rsidRDefault="0048146C" w:rsidP="005430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41F">
              <w:rPr>
                <w:rFonts w:ascii="Times New Roman" w:hAnsi="Times New Roman" w:cs="Times New Roman"/>
                <w:sz w:val="24"/>
                <w:szCs w:val="24"/>
              </w:rPr>
              <w:t>Игровые песни. Разучивание песен о весне.</w:t>
            </w:r>
            <w:r w:rsidRPr="003C7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41F">
              <w:rPr>
                <w:rFonts w:ascii="Times New Roman" w:hAnsi="Times New Roman" w:cs="Times New Roman"/>
                <w:sz w:val="24"/>
                <w:szCs w:val="24"/>
              </w:rPr>
              <w:t>Петь под фонограмму с различным аккомпанементом</w:t>
            </w:r>
            <w:r w:rsidRPr="003C74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C741F" w:rsidRPr="003C741F" w:rsidRDefault="003C741F" w:rsidP="00543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C74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https://infourok.ru/prezentaciya_po_teme_priroda_i_muzyka.muzyka_vesny-469576.htm</w:t>
              </w:r>
            </w:hyperlink>
          </w:p>
        </w:tc>
        <w:tc>
          <w:tcPr>
            <w:tcW w:w="3402" w:type="dxa"/>
          </w:tcPr>
          <w:p w:rsidR="00EA2AED" w:rsidRPr="003C741F" w:rsidRDefault="00543027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41F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3C741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bookmarkStart w:id="0" w:name="_GoBack"/>
            <w:bookmarkEnd w:id="0"/>
          </w:p>
        </w:tc>
      </w:tr>
    </w:tbl>
    <w:p w:rsidR="00EA2AED" w:rsidRPr="003C741F" w:rsidRDefault="00EA2AED">
      <w:pPr>
        <w:rPr>
          <w:rFonts w:ascii="Times New Roman" w:hAnsi="Times New Roman" w:cs="Times New Roman"/>
          <w:sz w:val="24"/>
          <w:szCs w:val="24"/>
        </w:rPr>
      </w:pPr>
    </w:p>
    <w:sectPr w:rsidR="00EA2AED" w:rsidRPr="003C741F" w:rsidSect="003C741F"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9C"/>
    <w:rsid w:val="00217A8F"/>
    <w:rsid w:val="003976D4"/>
    <w:rsid w:val="003C741F"/>
    <w:rsid w:val="0040729C"/>
    <w:rsid w:val="0048146C"/>
    <w:rsid w:val="004A1D8C"/>
    <w:rsid w:val="00543027"/>
    <w:rsid w:val="007B686F"/>
    <w:rsid w:val="007D6AAC"/>
    <w:rsid w:val="00B61E70"/>
    <w:rsid w:val="00D36A36"/>
    <w:rsid w:val="00EA2AED"/>
    <w:rsid w:val="00F0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C28B1"/>
  <w15:chartTrackingRefBased/>
  <w15:docId w15:val="{6C8B763B-44BD-40BE-B670-3D7CA159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6AAC"/>
    <w:rPr>
      <w:color w:val="0563C1" w:themeColor="hyperlink"/>
      <w:u w:val="single"/>
    </w:rPr>
  </w:style>
  <w:style w:type="character" w:styleId="a5">
    <w:name w:val="Strong"/>
    <w:basedOn w:val="a0"/>
    <w:qFormat/>
    <w:rsid w:val="00B61E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7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_po_teme_priroda_i_muzyka.muzyka_vesny-469576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dme.ru/svoboda-puteshestviya/10-blyud-russkoj-kuhni-udivlyayuschih-inostrancev-bolshe-vsego-191076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if.ru/dontknows/file/kakie_organizacii_zaschischayut_prava_cheloveka" TargetMode="External"/><Relationship Id="rId5" Type="http://schemas.openxmlformats.org/officeDocument/2006/relationships/hyperlink" Target="https://infourok.ru/prezentaciya-k-uroku-fizicheskoy-kulturi-dlya-klassov-na-temu-kompleks-uprazhneniy-dlya-razvitie-skorostnoy-vinoslivosti-1593719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kupidonia.ru/viktoriny/viktorina-znaesh-li-ty-strany-mir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2020-04-06T18:50:00Z</dcterms:created>
  <dcterms:modified xsi:type="dcterms:W3CDTF">2020-04-12T14:03:00Z</dcterms:modified>
</cp:coreProperties>
</file>