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73D" w:rsidRDefault="0078602D">
      <w:r>
        <w:rPr>
          <w:noProof/>
        </w:rPr>
        <w:drawing>
          <wp:inline distT="0" distB="0" distL="0" distR="0" wp14:anchorId="6EFEDD91" wp14:editId="4286F1E5">
            <wp:extent cx="5105400" cy="5105400"/>
            <wp:effectExtent l="0" t="0" r="0" b="0"/>
            <wp:docPr id="5" name="Рисунок 5" descr="https://sun9-56.userapi.com/c854524/v854524380/bd376/5zO7iIWBP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56.userapi.com/c854524/v854524380/bd376/5zO7iIWBPE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02D" w:rsidRPr="006139D8" w:rsidRDefault="0078602D" w:rsidP="0078602D">
      <w:pPr>
        <w:jc w:val="center"/>
        <w:rPr>
          <w:b/>
          <w:sz w:val="44"/>
          <w:szCs w:val="44"/>
        </w:rPr>
      </w:pPr>
      <w:r w:rsidRPr="006139D8">
        <w:rPr>
          <w:b/>
          <w:sz w:val="44"/>
          <w:szCs w:val="44"/>
        </w:rPr>
        <w:t>Организация льготного питания</w:t>
      </w:r>
    </w:p>
    <w:p w:rsidR="0078602D" w:rsidRPr="006139D8" w:rsidRDefault="0078602D" w:rsidP="0078602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Дети из многодетных</w:t>
      </w:r>
      <w:r w:rsidRPr="006139D8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семей</w:t>
      </w:r>
    </w:p>
    <w:p w:rsidR="0078602D" w:rsidRPr="006139D8" w:rsidRDefault="0078602D" w:rsidP="0078602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6139D8">
        <w:rPr>
          <w:rFonts w:ascii="Times New Roman" w:hAnsi="Times New Roman" w:cs="Times New Roman"/>
          <w:sz w:val="44"/>
          <w:szCs w:val="44"/>
        </w:rPr>
        <w:t xml:space="preserve">Дети – опекаемые, </w:t>
      </w:r>
      <w:proofErr w:type="gramStart"/>
      <w:r w:rsidRPr="006139D8">
        <w:rPr>
          <w:rFonts w:ascii="Times New Roman" w:hAnsi="Times New Roman" w:cs="Times New Roman"/>
          <w:sz w:val="44"/>
          <w:szCs w:val="44"/>
        </w:rPr>
        <w:t>опекаемый</w:t>
      </w:r>
      <w:proofErr w:type="gramEnd"/>
      <w:r w:rsidRPr="006139D8">
        <w:rPr>
          <w:rFonts w:ascii="Times New Roman" w:hAnsi="Times New Roman" w:cs="Times New Roman"/>
          <w:sz w:val="44"/>
          <w:szCs w:val="44"/>
        </w:rPr>
        <w:t xml:space="preserve"> (пособие опекуну не выплачивается)</w:t>
      </w:r>
    </w:p>
    <w:p w:rsidR="0078602D" w:rsidRPr="006139D8" w:rsidRDefault="0078602D" w:rsidP="0078602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proofErr w:type="gramStart"/>
      <w:r w:rsidRPr="006139D8">
        <w:rPr>
          <w:rFonts w:ascii="Times New Roman" w:hAnsi="Times New Roman" w:cs="Times New Roman"/>
          <w:sz w:val="44"/>
          <w:szCs w:val="44"/>
        </w:rPr>
        <w:t>Обучающийся</w:t>
      </w:r>
      <w:proofErr w:type="gramEnd"/>
      <w:r w:rsidRPr="006139D8">
        <w:rPr>
          <w:rFonts w:ascii="Times New Roman" w:hAnsi="Times New Roman" w:cs="Times New Roman"/>
          <w:sz w:val="44"/>
          <w:szCs w:val="44"/>
        </w:rPr>
        <w:t>, признанный инвалидом</w:t>
      </w:r>
    </w:p>
    <w:p w:rsidR="0078602D" w:rsidRDefault="0078602D" w:rsidP="0078602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6139D8">
        <w:rPr>
          <w:rFonts w:ascii="Times New Roman" w:hAnsi="Times New Roman" w:cs="Times New Roman"/>
          <w:sz w:val="44"/>
          <w:szCs w:val="44"/>
        </w:rPr>
        <w:t>Дети из малообеспеченной семьи (среднедушевой доход не превышает прожиточного минимума)</w:t>
      </w:r>
    </w:p>
    <w:p w:rsidR="0078602D" w:rsidRDefault="0078602D">
      <w:bookmarkStart w:id="0" w:name="_GoBack"/>
      <w:bookmarkEnd w:id="0"/>
    </w:p>
    <w:sectPr w:rsidR="00786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DC14F5"/>
    <w:multiLevelType w:val="hybridMultilevel"/>
    <w:tmpl w:val="58764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A09"/>
    <w:rsid w:val="0078602D"/>
    <w:rsid w:val="00B017F4"/>
    <w:rsid w:val="00C14A09"/>
    <w:rsid w:val="00CB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60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860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60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86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2020-09-30T14:14:00Z</dcterms:created>
  <dcterms:modified xsi:type="dcterms:W3CDTF">2020-09-30T14:14:00Z</dcterms:modified>
</cp:coreProperties>
</file>